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FA1887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FA1887">
        <w:rPr>
          <w:sz w:val="20"/>
          <w:szCs w:val="20"/>
        </w:rPr>
        <w:t>.</w:t>
      </w:r>
    </w:p>
    <w:p w14:paraId="7AF494E3" w14:textId="2F4738E9" w:rsidR="00950F6F" w:rsidRPr="00FA188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СИЛЛАБУС</w:t>
      </w:r>
    </w:p>
    <w:p w14:paraId="5A5F1F2E" w14:textId="58018365" w:rsidR="009531AD" w:rsidRPr="00FA1887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Дисциплина «</w:t>
      </w:r>
      <w:r w:rsidR="004F2BC1" w:rsidRPr="00FA1887">
        <w:rPr>
          <w:b/>
          <w:bCs/>
          <w:sz w:val="20"/>
          <w:szCs w:val="20"/>
        </w:rPr>
        <w:t>Патология тканей</w:t>
      </w:r>
      <w:r w:rsidRPr="00FA1887">
        <w:rPr>
          <w:b/>
          <w:bCs/>
          <w:sz w:val="20"/>
          <w:szCs w:val="20"/>
        </w:rPr>
        <w:t>»</w:t>
      </w:r>
    </w:p>
    <w:p w14:paraId="1400BBC8" w14:textId="77777777" w:rsidR="00950F6F" w:rsidRPr="00FA1887" w:rsidRDefault="00950F6F" w:rsidP="0028029D">
      <w:pPr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>Осенний семестр 2020-2021 уч. год</w:t>
      </w:r>
    </w:p>
    <w:p w14:paraId="493BEAD5" w14:textId="77777777" w:rsidR="00DD05FB" w:rsidRPr="00FA1887" w:rsidRDefault="00950F6F" w:rsidP="00DD05FB">
      <w:pPr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 xml:space="preserve">по образовательной программе </w:t>
      </w:r>
      <w:r w:rsidR="00DD05FB" w:rsidRPr="00FA1887">
        <w:rPr>
          <w:b/>
          <w:sz w:val="20"/>
          <w:szCs w:val="20"/>
        </w:rPr>
        <w:t>«6B05102- Биология»</w:t>
      </w:r>
    </w:p>
    <w:p w14:paraId="15E114D1" w14:textId="13268EAB" w:rsidR="00950F6F" w:rsidRPr="00FA188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FA1887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1887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Практ</w:t>
            </w:r>
            <w:proofErr w:type="spellEnd"/>
            <w:r w:rsidRPr="00FA188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1887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3BE93260" w:rsidR="00950F6F" w:rsidRPr="00FA1887" w:rsidRDefault="004F2BC1" w:rsidP="004F2B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color w:val="000000"/>
                <w:sz w:val="20"/>
                <w:szCs w:val="20"/>
              </w:rPr>
              <w:t>РТ3308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6EF7886B" w:rsidR="00950F6F" w:rsidRPr="00FA1887" w:rsidRDefault="004F2BC1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Патология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FA1887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FA1887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7</w:t>
            </w:r>
          </w:p>
        </w:tc>
      </w:tr>
      <w:tr w:rsidR="00950F6F" w:rsidRPr="00FA1887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FA1887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FA1887" w:rsidRDefault="00950F6F" w:rsidP="0028029D">
            <w:pPr>
              <w:pStyle w:val="11"/>
              <w:rPr>
                <w:b/>
              </w:rPr>
            </w:pPr>
            <w:r w:rsidRPr="00FA188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FA1887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FA1887" w:rsidRDefault="00EE618F" w:rsidP="0028029D">
            <w:pPr>
              <w:pStyle w:val="11"/>
            </w:pPr>
            <w:r w:rsidRPr="00FA1887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FA1887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FA1887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устный</w:t>
            </w:r>
          </w:p>
        </w:tc>
      </w:tr>
      <w:tr w:rsidR="00950F6F" w:rsidRPr="00FA1887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Лектор</w:t>
            </w:r>
            <w:r w:rsidR="009531AD" w:rsidRPr="00FA188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FA1887" w:rsidRDefault="009531AD" w:rsidP="009443B4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Тамара </w:t>
            </w:r>
            <w:proofErr w:type="spellStart"/>
            <w:r w:rsidRPr="00FA1887">
              <w:rPr>
                <w:sz w:val="20"/>
                <w:szCs w:val="20"/>
              </w:rPr>
              <w:t>Минажевна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sz w:val="20"/>
                <w:szCs w:val="20"/>
              </w:rPr>
              <w:t>Шалахметова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FA1887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188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FA1887" w:rsidRDefault="00FC30B9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FA1887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FA1887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FA1887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FA1887" w:rsidRDefault="00AC371C" w:rsidP="009531A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87</w:t>
            </w:r>
            <w:r w:rsidR="009531AD" w:rsidRPr="00FA1887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FA1887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FA1887" w:rsidRDefault="00950F6F" w:rsidP="0028029D">
            <w:pPr>
              <w:jc w:val="center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FA1887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FA1887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1FD7C08D" w14:textId="5C30A27B" w:rsidR="009F3937" w:rsidRPr="00FA1887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 xml:space="preserve">Анализировать методологию  исследования патологических процессов </w:t>
            </w:r>
            <w:r w:rsidRPr="00FA1887">
              <w:rPr>
                <w:sz w:val="20"/>
                <w:szCs w:val="20"/>
                <w:lang w:eastAsia="en-US"/>
              </w:rPr>
              <w:t>в тканях и органах при различных заболеваниях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4BBFFAFA" w:rsidR="009F3937" w:rsidRPr="00FA1887" w:rsidRDefault="009F3937" w:rsidP="00652238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гистопатологии, патофизиологии, </w:t>
            </w:r>
            <w:proofErr w:type="spellStart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патоморфологии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14:paraId="36FF5F9F" w14:textId="36330A06" w:rsidR="009F3937" w:rsidRPr="00FA1887" w:rsidRDefault="009F3937" w:rsidP="00787AB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1.1 Демонстрирует знания об </w:t>
            </w:r>
            <w:proofErr w:type="spellStart"/>
            <w:r w:rsidRPr="00FA1887">
              <w:rPr>
                <w:sz w:val="20"/>
                <w:szCs w:val="20"/>
              </w:rPr>
              <w:t>общепатологических</w:t>
            </w:r>
            <w:proofErr w:type="spellEnd"/>
            <w:r w:rsidRPr="00FA1887">
              <w:rPr>
                <w:sz w:val="20"/>
                <w:szCs w:val="20"/>
              </w:rPr>
              <w:t xml:space="preserve"> процессах в организме при действии патогенетических факторов; морфологических проявлениях болезни на клеточном и тканевом уровнях; традиционных и современных методах патологической анатомии; связи гистопатологии с биологическими науками;</w:t>
            </w:r>
          </w:p>
          <w:p w14:paraId="05EF9E9E" w14:textId="48EC943A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FA1887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3756F489" w:rsidR="009F3937" w:rsidRPr="00FA1887" w:rsidRDefault="009F3937" w:rsidP="000D176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достижениям и проблемам в области </w:t>
            </w:r>
            <w:r w:rsidRPr="00FA1887">
              <w:rPr>
                <w:sz w:val="20"/>
                <w:szCs w:val="20"/>
              </w:rPr>
              <w:t xml:space="preserve">гистопатологии, патофизиологии, </w:t>
            </w:r>
            <w:proofErr w:type="spellStart"/>
            <w:r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Pr="00FA1887">
              <w:rPr>
                <w:sz w:val="20"/>
                <w:szCs w:val="20"/>
              </w:rPr>
              <w:t>;</w:t>
            </w:r>
          </w:p>
        </w:tc>
      </w:tr>
      <w:tr w:rsidR="009F3937" w:rsidRPr="00FA1887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93251AC" w:rsidR="009F3937" w:rsidRPr="00FA1887" w:rsidRDefault="009F3937" w:rsidP="009F393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 1.</w:t>
            </w:r>
            <w:r w:rsidRPr="00FA1887">
              <w:rPr>
                <w:sz w:val="20"/>
                <w:szCs w:val="20"/>
              </w:rPr>
              <w:t xml:space="preserve">3 </w:t>
            </w:r>
            <w:r w:rsidRPr="00FA1887">
              <w:rPr>
                <w:sz w:val="20"/>
                <w:szCs w:val="20"/>
              </w:rPr>
              <w:t xml:space="preserve">Умеет использовать различные методы </w:t>
            </w:r>
            <w:r w:rsidRPr="00FA1887">
              <w:rPr>
                <w:sz w:val="20"/>
                <w:szCs w:val="20"/>
              </w:rPr>
              <w:t xml:space="preserve">современных методов патологической анатомии и </w:t>
            </w:r>
            <w:proofErr w:type="spellStart"/>
            <w:r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0849A7" w:rsidRPr="00FA1887">
              <w:rPr>
                <w:sz w:val="20"/>
                <w:szCs w:val="20"/>
              </w:rPr>
              <w:t xml:space="preserve"> в исследовательской работе</w:t>
            </w:r>
            <w:r w:rsidRPr="00FA1887">
              <w:rPr>
                <w:sz w:val="20"/>
                <w:szCs w:val="20"/>
              </w:rPr>
              <w:t>;</w:t>
            </w:r>
          </w:p>
        </w:tc>
      </w:tr>
      <w:tr w:rsidR="00787AB5" w:rsidRPr="00FA1887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0C25589F" w14:textId="7781B0C3" w:rsidR="00787AB5" w:rsidRPr="00FA1887" w:rsidRDefault="00787AB5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</w:t>
            </w:r>
            <w:r w:rsidR="00E46C5F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нарушении обмена веществ (трофики) в организме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клеточном и тканевом уровнях</w:t>
            </w:r>
            <w:r w:rsidR="00956BE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с целью понимания патогенетических механизмов развития болезни.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0FC5756D" w14:textId="7C0B44EA" w:rsidR="00787AB5" w:rsidRPr="00FA1887" w:rsidRDefault="00787AB5" w:rsidP="00490ED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490ED0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различных дистрофиях, факторах их вызывающих, морфогенезе и классификации дистрофий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диспротеинозов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FA1887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787AB5" w:rsidRPr="00FA1887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C2C1EFD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</w:t>
            </w:r>
            <w:r w:rsidR="00A822D2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паренхиматозных, серозных, смешанных дистрофиях с целью  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понимания патогенетических механизмов развития болезни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их диагностики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FA1887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67C4C434" w:rsidR="00787AB5" w:rsidRPr="00FA1887" w:rsidRDefault="00787AB5" w:rsidP="009E29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об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особенност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ях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 нарушения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развития некроза 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  с целью понимания патогенетических механизмов развития болезни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 и их исхода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8885A9" w:rsidR="00787AB5" w:rsidRPr="00FA1887" w:rsidRDefault="00787AB5" w:rsidP="00B57F2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патоморфологических подходов в выявлении и </w:t>
            </w:r>
            <w:r w:rsidR="00CB779E" w:rsidRPr="00FA1887">
              <w:rPr>
                <w:rFonts w:ascii="Times New Roman" w:hAnsi="Times New Roman"/>
                <w:sz w:val="20"/>
                <w:szCs w:val="20"/>
              </w:rPr>
              <w:t xml:space="preserve"> определении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различных видов некроза</w:t>
            </w:r>
            <w:r w:rsidR="00B57F2B" w:rsidRPr="00FA1887">
              <w:rPr>
                <w:rFonts w:ascii="Times New Roman" w:hAnsi="Times New Roman"/>
                <w:sz w:val="20"/>
                <w:szCs w:val="20"/>
              </w:rPr>
              <w:t xml:space="preserve"> и фаз воспаления;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AB5" w:rsidRPr="00FA1887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70D5D933" w:rsidR="00787AB5" w:rsidRPr="00FA1887" w:rsidRDefault="00787AB5" w:rsidP="00856A8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патогистологии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в определении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структурно-функциональных основ нарушения гемостаза;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определении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фаз 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морфол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огическиих</w:t>
            </w:r>
            <w:proofErr w:type="spellEnd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форм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воспаления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различных видов некроза;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FA1887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4F9EB22E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3.3. На основе визуально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го наблюдения гистологических препаратов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 xml:space="preserve">трактует и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развития и исходы нарушений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ем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о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стаза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>,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некроза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FA1887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6121FCE6" w:rsidR="001C7100" w:rsidRPr="00FA1887" w:rsidRDefault="001C7100" w:rsidP="00BB3F97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>Анализировать, систематизировать знания  об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 xml:space="preserve"> адаптивно-приспособительных реакциях организма и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регенераторных способностях органов в норме и при патологии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1E803DA7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 4.1 Применяет знания</w:t>
            </w:r>
            <w:r w:rsidR="000849A7" w:rsidRPr="00FA1887">
              <w:rPr>
                <w:sz w:val="20"/>
                <w:szCs w:val="20"/>
              </w:rPr>
              <w:t xml:space="preserve"> о</w:t>
            </w:r>
            <w:r w:rsidR="00552275" w:rsidRPr="00FA1887">
              <w:rPr>
                <w:sz w:val="20"/>
                <w:szCs w:val="20"/>
              </w:rPr>
              <w:t>б адаптивно-приспособительных процессах</w:t>
            </w:r>
            <w:r w:rsidR="00326680" w:rsidRPr="00FA1887">
              <w:rPr>
                <w:sz w:val="20"/>
                <w:szCs w:val="20"/>
              </w:rPr>
              <w:t xml:space="preserve"> и </w:t>
            </w:r>
            <w:r w:rsidR="00BB3F97" w:rsidRPr="00FA1887">
              <w:rPr>
                <w:sz w:val="20"/>
                <w:szCs w:val="20"/>
              </w:rPr>
              <w:t xml:space="preserve">регенераторных возможностях организма </w:t>
            </w:r>
            <w:r w:rsidR="00552275" w:rsidRPr="00FA1887">
              <w:rPr>
                <w:sz w:val="20"/>
                <w:szCs w:val="20"/>
              </w:rPr>
              <w:t xml:space="preserve">в </w:t>
            </w:r>
            <w:r w:rsidR="00326680" w:rsidRPr="00FA1887">
              <w:rPr>
                <w:sz w:val="20"/>
                <w:szCs w:val="20"/>
              </w:rPr>
              <w:t xml:space="preserve">исследовательской работе; </w:t>
            </w:r>
            <w:r w:rsidR="000849A7"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</w:rPr>
              <w:t xml:space="preserve"> </w:t>
            </w:r>
          </w:p>
        </w:tc>
      </w:tr>
      <w:tr w:rsidR="001C7100" w:rsidRPr="00FA1887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FA1887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7E097D34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4.2 Использует современные методы </w:t>
            </w:r>
            <w:proofErr w:type="spellStart"/>
            <w:r w:rsidR="00F21836"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BB3F97" w:rsidRPr="00FA1887">
              <w:rPr>
                <w:sz w:val="20"/>
                <w:szCs w:val="20"/>
              </w:rPr>
              <w:t xml:space="preserve"> для</w:t>
            </w:r>
            <w:r w:rsidR="00F21836" w:rsidRPr="00FA1887">
              <w:rPr>
                <w:sz w:val="20"/>
                <w:szCs w:val="20"/>
              </w:rPr>
              <w:t xml:space="preserve"> определени</w:t>
            </w:r>
            <w:r w:rsidR="00BB3F97" w:rsidRPr="00FA1887">
              <w:rPr>
                <w:sz w:val="20"/>
                <w:szCs w:val="20"/>
              </w:rPr>
              <w:t>я</w:t>
            </w:r>
            <w:r w:rsidR="00F21836" w:rsidRPr="00FA1887">
              <w:rPr>
                <w:sz w:val="20"/>
                <w:szCs w:val="20"/>
              </w:rPr>
              <w:t xml:space="preserve"> регенераторных особенностей тканей и органов в норме и при патологии</w:t>
            </w:r>
            <w:r w:rsidR="00326680" w:rsidRPr="00FA1887">
              <w:rPr>
                <w:sz w:val="20"/>
                <w:szCs w:val="20"/>
              </w:rPr>
              <w:t>;</w:t>
            </w:r>
          </w:p>
        </w:tc>
      </w:tr>
      <w:tr w:rsidR="001C7100" w:rsidRPr="00FA1887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FA1887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45EB237A" w:rsidR="001C7100" w:rsidRPr="00FA1887" w:rsidRDefault="001C7100" w:rsidP="00DE527F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4.3 Объясняет </w:t>
            </w:r>
            <w:r w:rsidR="008B52B5" w:rsidRPr="00FA1887">
              <w:rPr>
                <w:sz w:val="20"/>
                <w:szCs w:val="20"/>
              </w:rPr>
              <w:t xml:space="preserve">механизмы </w:t>
            </w:r>
            <w:r w:rsidR="00DE527F" w:rsidRPr="00FA1887">
              <w:rPr>
                <w:sz w:val="20"/>
                <w:szCs w:val="20"/>
              </w:rPr>
              <w:t xml:space="preserve">развития иммунопатологических </w:t>
            </w:r>
            <w:r w:rsidR="00AA1EBE">
              <w:rPr>
                <w:sz w:val="20"/>
                <w:szCs w:val="20"/>
              </w:rPr>
              <w:t xml:space="preserve">и склеротических </w:t>
            </w:r>
            <w:r w:rsidR="00DE527F" w:rsidRPr="00FA1887">
              <w:rPr>
                <w:sz w:val="20"/>
                <w:szCs w:val="20"/>
              </w:rPr>
              <w:t>процессов</w:t>
            </w:r>
            <w:r w:rsidR="00AA1EBE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787AB5" w:rsidRPr="00FA1887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7A0BEA1E" w:rsidR="00787AB5" w:rsidRPr="00FA1887" w:rsidRDefault="00787AB5" w:rsidP="0042539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A1887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механизмам канцерогенеза.</w:t>
            </w:r>
          </w:p>
        </w:tc>
        <w:tc>
          <w:tcPr>
            <w:tcW w:w="4486" w:type="dxa"/>
            <w:shd w:val="clear" w:color="auto" w:fill="auto"/>
          </w:tcPr>
          <w:p w14:paraId="3E158ACF" w14:textId="589A191B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 xml:space="preserve">онкологии: механизмам канцерогенеза, классификации доброкачественных и злокачественных опухолей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FA1887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FA1887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651A54E9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выявления опухолевого процесса (различает доброкачественные и злокачественные опухоли).</w:t>
            </w:r>
          </w:p>
        </w:tc>
      </w:tr>
      <w:tr w:rsidR="00787AB5" w:rsidRPr="00FA1887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66F505BA" w:rsidR="00787AB5" w:rsidRPr="00FA1887" w:rsidRDefault="009A32CE" w:rsidP="00FE1276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FA1887">
              <w:rPr>
                <w:sz w:val="20"/>
                <w:szCs w:val="20"/>
              </w:rPr>
              <w:t>. Патология клеток</w:t>
            </w:r>
          </w:p>
          <w:p w14:paraId="2043385B" w14:textId="32A76028" w:rsidR="00256144" w:rsidRPr="00FA1887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FA1887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FA1887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FA1887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993A" w14:textId="77777777" w:rsidR="0037420C" w:rsidRPr="00FA1887" w:rsidRDefault="00256144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gramStart"/>
            <w:r w:rsidRPr="00FA1887">
              <w:rPr>
                <w:b w:val="0"/>
                <w:bCs w:val="0"/>
                <w:sz w:val="20"/>
                <w:szCs w:val="20"/>
                <w:lang w:val="ru-RU"/>
              </w:rPr>
              <w:t xml:space="preserve">Учебная </w:t>
            </w:r>
            <w:r w:rsidR="00787AB5" w:rsidRPr="00FA1887">
              <w:rPr>
                <w:b w:val="0"/>
                <w:bCs w:val="0"/>
                <w:sz w:val="20"/>
                <w:szCs w:val="20"/>
              </w:rPr>
              <w:t xml:space="preserve"> литература</w:t>
            </w:r>
            <w:proofErr w:type="gramEnd"/>
            <w:r w:rsidR="0037420C" w:rsidRPr="00FA1887">
              <w:rPr>
                <w:b w:val="0"/>
                <w:bCs w:val="0"/>
                <w:sz w:val="20"/>
                <w:szCs w:val="20"/>
                <w:lang w:val="ru-RU"/>
              </w:rPr>
              <w:t>:</w:t>
            </w:r>
          </w:p>
          <w:p w14:paraId="1519E809" w14:textId="3983690B" w:rsidR="0037420C" w:rsidRPr="00FA1887" w:rsidRDefault="00243202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color w:val="000000"/>
                <w:sz w:val="20"/>
                <w:szCs w:val="20"/>
              </w:rPr>
              <w:t>1</w:t>
            </w:r>
            <w:r w:rsidR="00256144" w:rsidRPr="00FA1887">
              <w:rPr>
                <w:b w:val="0"/>
                <w:sz w:val="20"/>
                <w:szCs w:val="20"/>
              </w:rPr>
              <w:t xml:space="preserve"> </w:t>
            </w:r>
            <w:r w:rsidR="00256144" w:rsidRPr="00FA1887">
              <w:rPr>
                <w:b w:val="0"/>
                <w:sz w:val="20"/>
                <w:szCs w:val="20"/>
              </w:rPr>
              <w:t>Общая патология: учебное пособие  для мед. вузов//</w:t>
            </w:r>
            <w:r w:rsidR="0037420C" w:rsidRPr="00FA1887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Н.П.Чесноковой.</w:t>
            </w:r>
            <w:r w:rsidR="00256144" w:rsidRPr="00FA1887">
              <w:rPr>
                <w:b w:val="0"/>
                <w:sz w:val="20"/>
                <w:szCs w:val="20"/>
              </w:rPr>
              <w:t>М.:Академия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>, 2006.-336 с.</w:t>
            </w:r>
          </w:p>
          <w:p w14:paraId="6EDEE4F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="00256144"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14:paraId="53D6D8D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7" w:history="1"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="00256144" w:rsidRPr="00FA1887">
              <w:rPr>
                <w:b w:val="0"/>
                <w:sz w:val="20"/>
                <w:szCs w:val="20"/>
              </w:rPr>
              <w:t>.- 314 с.</w:t>
            </w:r>
          </w:p>
          <w:p w14:paraId="693B7F51" w14:textId="1AA0F9DF" w:rsidR="00787AB5" w:rsidRPr="00FA1887" w:rsidRDefault="0037420C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4.</w:t>
            </w:r>
            <w:r w:rsidR="00256144" w:rsidRPr="00FA1887">
              <w:rPr>
                <w:b w:val="0"/>
                <w:sz w:val="20"/>
                <w:szCs w:val="20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="00256144" w:rsidRPr="00FA1887">
              <w:rPr>
                <w:b w:val="0"/>
                <w:sz w:val="20"/>
                <w:szCs w:val="20"/>
              </w:rPr>
              <w:t>анатомии.-</w:t>
            </w:r>
            <w:proofErr w:type="gramEnd"/>
            <w:r w:rsidR="00256144" w:rsidRPr="00FA1887">
              <w:rPr>
                <w:b w:val="0"/>
                <w:sz w:val="20"/>
                <w:szCs w:val="20"/>
              </w:rPr>
              <w:t xml:space="preserve"> М.: Медицина, 2002.- 896с</w:t>
            </w:r>
            <w:r w:rsidR="00256144" w:rsidRPr="00FA1887">
              <w:rPr>
                <w:b w:val="0"/>
              </w:rPr>
              <w:t>.</w:t>
            </w:r>
            <w:r w:rsidR="00787AB5" w:rsidRPr="00FA1887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Cell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Biology</w:t>
            </w:r>
            <w:r w:rsidRPr="00FA1887">
              <w:rPr>
                <w:sz w:val="20"/>
                <w:szCs w:val="20"/>
              </w:rPr>
              <w:t xml:space="preserve"> – 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FA1887" w:rsidRDefault="00FC30B9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FA1887" w:rsidRDefault="00FC30B9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FA1887" w:rsidRDefault="00FC30B9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FA1887" w:rsidRDefault="00FC30B9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FA1887" w:rsidRDefault="00787AB5" w:rsidP="00787AB5">
            <w:pPr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FA1887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FA1887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FA1887" w:rsidRDefault="00787AB5" w:rsidP="00787AB5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FA1887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FA1887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ВНИМАНИЕ! </w:t>
            </w:r>
            <w:r w:rsidRPr="00FA188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A1887">
              <w:rPr>
                <w:sz w:val="20"/>
                <w:szCs w:val="20"/>
              </w:rPr>
              <w:t>дедлайнов</w:t>
            </w:r>
            <w:proofErr w:type="spellEnd"/>
            <w:r w:rsidRPr="00FA188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A1887">
              <w:rPr>
                <w:sz w:val="20"/>
                <w:szCs w:val="20"/>
              </w:rPr>
              <w:t>Дедлайн</w:t>
            </w:r>
            <w:proofErr w:type="spellEnd"/>
            <w:r w:rsidRPr="00FA188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FA188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FA188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FA1887" w:rsidRDefault="00950F6F" w:rsidP="00A436A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1887">
              <w:rPr>
                <w:sz w:val="20"/>
                <w:szCs w:val="20"/>
                <w:lang w:val="kk-KZ"/>
              </w:rPr>
              <w:t>е</w:t>
            </w:r>
            <w:r w:rsidRPr="00FA1887">
              <w:rPr>
                <w:sz w:val="20"/>
                <w:szCs w:val="20"/>
              </w:rPr>
              <w:t>-адресу</w:t>
            </w:r>
            <w:r w:rsidR="00AC371C" w:rsidRPr="00FA1887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FA1887">
                <w:rPr>
                  <w:rStyle w:val="a7"/>
                  <w:sz w:val="20"/>
                  <w:szCs w:val="20"/>
                </w:rPr>
                <w:t>@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FA1887">
              <w:rPr>
                <w:sz w:val="20"/>
                <w:szCs w:val="20"/>
              </w:rPr>
              <w:t xml:space="preserve">; </w:t>
            </w:r>
          </w:p>
        </w:tc>
      </w:tr>
      <w:tr w:rsidR="00950F6F" w:rsidRPr="00FA1887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A1887">
              <w:rPr>
                <w:sz w:val="20"/>
                <w:szCs w:val="20"/>
              </w:rPr>
              <w:t>сформированности</w:t>
            </w:r>
            <w:proofErr w:type="spellEnd"/>
            <w:r w:rsidRPr="00FA188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A1887">
              <w:rPr>
                <w:sz w:val="20"/>
                <w:szCs w:val="20"/>
              </w:rPr>
              <w:t>вебинаре</w:t>
            </w:r>
            <w:proofErr w:type="spellEnd"/>
            <w:r w:rsidRPr="00FA1887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FA1887">
              <w:rPr>
                <w:rStyle w:val="s00"/>
                <w:sz w:val="20"/>
                <w:szCs w:val="20"/>
              </w:rPr>
              <w:fldChar w:fldCharType="begin"/>
            </w:r>
            <w:r w:rsidRPr="00FA1887">
              <w:rPr>
                <w:rStyle w:val="s00"/>
                <w:sz w:val="20"/>
                <w:szCs w:val="20"/>
              </w:rPr>
              <w:instrText xml:space="preserve"> QUOTE </w:instrText>
            </w:r>
            <w:r w:rsidR="00FC30B9" w:rsidRPr="00FA1887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instrText xml:space="preserve"> </w:instrText>
            </w:r>
            <w:r w:rsidRPr="00FA1887">
              <w:rPr>
                <w:rStyle w:val="s00"/>
                <w:sz w:val="20"/>
                <w:szCs w:val="20"/>
              </w:rPr>
              <w:fldChar w:fldCharType="separate"/>
            </w:r>
            <w:r w:rsidR="00FC30B9" w:rsidRPr="00FA1887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FA1887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FA1887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FA1887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FA1887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FA1887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FA1887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FA1887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FA1887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FA1887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FA1887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FA1887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FA1887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FA1887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FA1887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FA1887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FA1887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FA1887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FA1887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FA1887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FA1887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FA1887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/платформа</w:t>
            </w:r>
          </w:p>
        </w:tc>
      </w:tr>
      <w:tr w:rsidR="00EB434A" w:rsidRPr="00FA1887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1E88566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>Модуль 1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  <w:r w:rsidR="00256144" w:rsidRPr="00FA1887">
              <w:rPr>
                <w:b/>
                <w:sz w:val="20"/>
                <w:szCs w:val="20"/>
              </w:rPr>
              <w:t>«Нарушение обмена веществ в клетках и тканях»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FA1887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4F41B8AD" w:rsidR="00173FE8" w:rsidRPr="00FA1887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4F2BC1" w:rsidRPr="00FA1887">
              <w:rPr>
                <w:sz w:val="20"/>
                <w:szCs w:val="20"/>
              </w:rPr>
              <w:t xml:space="preserve">Предмет гистопатологии - основы </w:t>
            </w:r>
            <w:proofErr w:type="spellStart"/>
            <w:r w:rsidR="004F2BC1"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="004F2BC1" w:rsidRPr="00FA1887">
              <w:rPr>
                <w:sz w:val="20"/>
                <w:szCs w:val="20"/>
              </w:rPr>
              <w:t xml:space="preserve"> и патофизиологии, связь с фундаментальными биологическими науками</w:t>
            </w:r>
            <w:r w:rsidR="00606B4E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FA1887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FA1887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66EE7D2C" w:rsidR="00173FE8" w:rsidRPr="00FA1887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ЛЗ 1. </w:t>
            </w:r>
            <w:r w:rsidR="004F2BC1" w:rsidRPr="00FA1887">
              <w:rPr>
                <w:sz w:val="20"/>
                <w:szCs w:val="20"/>
                <w:lang w:eastAsia="en-US"/>
              </w:rPr>
              <w:t>Традиционные и современные м</w:t>
            </w:r>
            <w:r w:rsidR="004F2BC1"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FA1887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1AEC76A6" w14:textId="484BDC99" w:rsidR="00173FE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11DFD" w:rsidRPr="00FA1887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  <w:p w14:paraId="647AC40F" w14:textId="0E43C57D" w:rsidR="00F11DFD" w:rsidRPr="00FA1887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3DFC8F4A" w:rsidR="00F11DFD" w:rsidRPr="00FA1887" w:rsidRDefault="00F11DFD" w:rsidP="00D45223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4F2BC1" w:rsidRPr="00FA1887">
              <w:rPr>
                <w:sz w:val="20"/>
                <w:szCs w:val="20"/>
                <w:lang w:val="kk-KZ"/>
              </w:rPr>
              <w:t>Нарушения трофики клеток и тканей.  Морфогенез и классификация дистрофий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FA1887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24B7E5DA" w:rsidR="009F3937" w:rsidRPr="00FA1887" w:rsidRDefault="009F3937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FA1887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FA1887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1E2D046" w:rsidR="00F11DFD" w:rsidRPr="00FA1887" w:rsidRDefault="00F11DFD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2</w:t>
            </w:r>
            <w:r w:rsidR="004C0B2C" w:rsidRPr="00FA18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0B2C" w:rsidRPr="00FA1887">
              <w:rPr>
                <w:sz w:val="20"/>
                <w:szCs w:val="20"/>
                <w:lang w:val="kk-KZ" w:eastAsia="en-US"/>
              </w:rPr>
              <w:t xml:space="preserve"> Изучение углеводных и жировых дистрофий</w:t>
            </w:r>
            <w:r w:rsidR="004C0B2C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A5727AB" w14:textId="77777777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C9981F7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0A0FA58" w14:textId="77777777" w:rsidR="00F11DFD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FA1887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FA1887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12FFC319" w:rsidR="006D04C2" w:rsidRPr="00FA1887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r w:rsidR="00022C46" w:rsidRPr="00FA1887">
              <w:rPr>
                <w:sz w:val="20"/>
                <w:szCs w:val="20"/>
              </w:rPr>
              <w:t>Паренхиматозные дистрофии</w:t>
            </w:r>
            <w:r w:rsidR="00F363FA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48283C36" w:rsidR="006D04C2" w:rsidRPr="00FA1887" w:rsidRDefault="006D04C2" w:rsidP="00956BE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1B9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057852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789C3595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FA1887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FA1887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2A337442" w:rsidR="006D04C2" w:rsidRPr="00FA1887" w:rsidRDefault="006D04C2" w:rsidP="00F363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022C46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белковых диспротеинозов (</w:t>
            </w:r>
            <w:r w:rsidR="00022C46" w:rsidRPr="00FA1887">
              <w:rPr>
                <w:rFonts w:ascii="Times New Roman" w:hAnsi="Times New Roman"/>
                <w:sz w:val="20"/>
                <w:szCs w:val="20"/>
              </w:rPr>
              <w:t xml:space="preserve">гиалиново-капельная, </w:t>
            </w:r>
            <w:proofErr w:type="spellStart"/>
            <w:r w:rsidR="00022C46" w:rsidRPr="00FA1887">
              <w:rPr>
                <w:rFonts w:ascii="Times New Roman" w:hAnsi="Times New Roman"/>
                <w:sz w:val="20"/>
                <w:szCs w:val="20"/>
              </w:rPr>
              <w:t>гидропическая</w:t>
            </w:r>
            <w:proofErr w:type="spellEnd"/>
            <w:r w:rsidR="00022C46" w:rsidRPr="00FA1887">
              <w:rPr>
                <w:rFonts w:ascii="Times New Roman" w:hAnsi="Times New Roman"/>
                <w:sz w:val="20"/>
                <w:szCs w:val="20"/>
              </w:rPr>
              <w:t>, роговая).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471E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2B297B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58733360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82B5A3C" w14:textId="5D5A0457" w:rsidR="006D04C2" w:rsidRPr="00FA1887" w:rsidRDefault="002137E8" w:rsidP="002137E8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D04C2" w:rsidRPr="00FA1887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в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FA1887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D04C2" w:rsidRPr="00FA1887">
              <w:rPr>
                <w:sz w:val="20"/>
                <w:szCs w:val="20"/>
              </w:rPr>
              <w:t>инхронно</w:t>
            </w:r>
          </w:p>
        </w:tc>
      </w:tr>
      <w:tr w:rsidR="006D04C2" w:rsidRPr="00FA1887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Pr="00FA1887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1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FEF7688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>- Традиционные и современные м</w:t>
            </w:r>
            <w:r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  <w:p w14:paraId="10A31773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Морфогенез и классификация дистрофий.</w:t>
            </w:r>
          </w:p>
          <w:p w14:paraId="7AAB4378" w14:textId="5BC75AA9" w:rsidR="003D79E3" w:rsidRPr="00FA1887" w:rsidRDefault="00F363FA" w:rsidP="00F363FA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 xml:space="preserve">- Паренхиматозные дистрофии. </w:t>
            </w:r>
            <w:r w:rsidR="006D04C2" w:rsidRPr="00FA1887">
              <w:rPr>
                <w:sz w:val="20"/>
                <w:szCs w:val="20"/>
                <w:lang w:eastAsia="en-US"/>
              </w:rPr>
              <w:t xml:space="preserve"> </w:t>
            </w:r>
          </w:p>
          <w:p w14:paraId="12EB0D87" w14:textId="5A323674" w:rsidR="006D04C2" w:rsidRPr="00FA1887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E4AEFE9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6E7D7767" w14:textId="6BE27311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69DA0A01" w14:textId="5062584D" w:rsidR="006D04C2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B32B4A" w:rsidRPr="00FA1887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4</w:t>
            </w:r>
          </w:p>
          <w:p w14:paraId="6B49F511" w14:textId="2A2B5B6D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A23B" w14:textId="0B306909" w:rsidR="0023211B" w:rsidRPr="00FA1887" w:rsidRDefault="00B32B4A" w:rsidP="0023211B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4.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="0023211B"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</w:p>
          <w:p w14:paraId="0F4B6D76" w14:textId="436196D8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43125080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7D7F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6C6B025E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6046CE7A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FA1887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FA1887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FA1887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824B" w14:textId="77777777" w:rsidR="0065119E" w:rsidRPr="00FA1887" w:rsidRDefault="00B32B4A" w:rsidP="0065119E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ЛЗ 4. </w:t>
            </w:r>
            <w:r w:rsidR="0065119E" w:rsidRPr="00FA1887">
              <w:rPr>
                <w:sz w:val="20"/>
                <w:szCs w:val="20"/>
                <w:lang w:val="kk-KZ" w:eastAsia="en-US"/>
              </w:rPr>
              <w:t>Изучение м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уко́идного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набухания,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фибрино́идные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изменения,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гиалино́з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гиали́новая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, </w:t>
            </w:r>
            <w:r w:rsidR="0065119E" w:rsidRPr="00FA1887">
              <w:rPr>
                <w:iCs/>
                <w:sz w:val="20"/>
                <w:szCs w:val="20"/>
              </w:rPr>
              <w:t>внеклеточный гиалиноз</w:t>
            </w:r>
            <w:r w:rsidR="0065119E" w:rsidRPr="00FA1887">
              <w:rPr>
                <w:sz w:val="20"/>
                <w:szCs w:val="20"/>
              </w:rPr>
              <w:t xml:space="preserve">), </w:t>
            </w:r>
            <w:proofErr w:type="spellStart"/>
            <w:r w:rsidR="0065119E" w:rsidRPr="00FA1887">
              <w:rPr>
                <w:sz w:val="20"/>
                <w:szCs w:val="20"/>
              </w:rPr>
              <w:t>а</w:t>
            </w:r>
            <w:r w:rsidR="0065119E" w:rsidRPr="00FA1887">
              <w:rPr>
                <w:iCs/>
                <w:sz w:val="20"/>
                <w:szCs w:val="20"/>
              </w:rPr>
              <w:t>милоидо́з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амило́идная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>).</w:t>
            </w:r>
          </w:p>
          <w:p w14:paraId="020B125D" w14:textId="200C7B7F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647B893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C8A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58BFE04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069C9C13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FA1887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0A8C6F08" w14:textId="43449AAE" w:rsidR="00B32B4A" w:rsidRPr="00FA1887" w:rsidRDefault="002137E8" w:rsidP="002137E8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FA1887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6BEAD2FC" w:rsidR="00CA1D0B" w:rsidRPr="00FA1887" w:rsidRDefault="00CA1D0B" w:rsidP="00607B3C">
            <w:pPr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 5. </w:t>
            </w:r>
            <w:r w:rsidR="00A52244" w:rsidRPr="00FA1887">
              <w:rPr>
                <w:sz w:val="20"/>
                <w:szCs w:val="20"/>
              </w:rPr>
              <w:t>Смешанные дистрофии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7E3E911B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641B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725E1666" w14:textId="77777777" w:rsidR="00CA1D0B" w:rsidRPr="00FA1887" w:rsidRDefault="0082739E" w:rsidP="0082739E">
            <w:pPr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1E8E42FD" w:rsidR="009F3937" w:rsidRPr="00FA1887" w:rsidRDefault="009F3937" w:rsidP="0082739E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FA1887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FA1887" w:rsidRDefault="00F71C41" w:rsidP="00F71C41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FA1887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747CEFBB" w:rsidR="00CA1D0B" w:rsidRPr="00FA1887" w:rsidRDefault="00CA1D0B" w:rsidP="005A2D46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/>
                <w:sz w:val="20"/>
                <w:szCs w:val="20"/>
              </w:rPr>
              <w:t>ЛЗ 5.</w:t>
            </w:r>
            <w:r w:rsidR="00AE2D7E" w:rsidRPr="00FA1887">
              <w:rPr>
                <w:b/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="00A52244" w:rsidRPr="00FA1887">
              <w:rPr>
                <w:sz w:val="20"/>
                <w:szCs w:val="20"/>
              </w:rPr>
              <w:t xml:space="preserve">нарушении обмена сложных белков – </w:t>
            </w:r>
            <w:proofErr w:type="spellStart"/>
            <w:r w:rsidR="00A52244" w:rsidRPr="00FA1887">
              <w:rPr>
                <w:sz w:val="20"/>
                <w:szCs w:val="20"/>
              </w:rPr>
              <w:t>хромопротеидов</w:t>
            </w:r>
            <w:proofErr w:type="spellEnd"/>
            <w:r w:rsidR="00A52244" w:rsidRPr="00FA1887">
              <w:rPr>
                <w:sz w:val="20"/>
                <w:szCs w:val="20"/>
              </w:rPr>
              <w:t>, нуклеопротеидов и липопротеидов, а также минералов.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C3BF529" w:rsidR="00CA1D0B" w:rsidRPr="00FA1887" w:rsidRDefault="00CA1D0B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0B0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4BC65AB" w14:textId="77777777" w:rsidR="00CA1D0B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0A95281E" w:rsidR="009F3937" w:rsidRPr="00FA1887" w:rsidRDefault="009F3937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FA1887" w:rsidRDefault="00CA1D0B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AD9919D" w14:textId="642A9F76" w:rsidR="00CA1D0B" w:rsidRPr="00FA1887" w:rsidRDefault="002137E8" w:rsidP="002137E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FA1887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2.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A1887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FA1887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FA1887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CA1D0B" w:rsidRPr="00FA1887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FA1887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2 </w:t>
            </w:r>
          </w:p>
          <w:p w14:paraId="48CFAB3B" w14:textId="11A11D57" w:rsidR="00A52244" w:rsidRPr="00FA1887" w:rsidRDefault="00A52244" w:rsidP="00A52244">
            <w:pPr>
              <w:jc w:val="both"/>
              <w:rPr>
                <w:sz w:val="20"/>
                <w:szCs w:val="20"/>
              </w:rPr>
            </w:pPr>
            <w:r w:rsidRPr="00FA1887">
              <w:rPr>
                <w:rStyle w:val="w"/>
                <w:sz w:val="20"/>
                <w:szCs w:val="20"/>
              </w:rPr>
              <w:t xml:space="preserve">-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  <w:r w:rsidRPr="00FA1887">
              <w:rPr>
                <w:rStyle w:val="w"/>
                <w:sz w:val="20"/>
                <w:szCs w:val="20"/>
              </w:rPr>
              <w:t>»</w:t>
            </w:r>
          </w:p>
          <w:p w14:paraId="3B640C21" w14:textId="39CA7347" w:rsidR="00CA1D0B" w:rsidRPr="00FA1887" w:rsidRDefault="00A52244" w:rsidP="00A52244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Смешанные дистрофии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FA1887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42C12E2D" w14:textId="77777777" w:rsidR="00CA1D0B" w:rsidRPr="00FA1887" w:rsidRDefault="00CA1D0B" w:rsidP="009829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06E4050E" w14:textId="08155AB4" w:rsidR="009F3937" w:rsidRPr="00FA1887" w:rsidRDefault="009F3937" w:rsidP="00982978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4C57871" w14:textId="696C73D4" w:rsidR="00CA1D0B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982978" w:rsidRPr="00FA1887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FA1887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FA1887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FA1887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FA1887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0F216E75" w:rsidR="00982978" w:rsidRPr="00FA1887" w:rsidRDefault="00982978" w:rsidP="00504FE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2</w:t>
            </w:r>
            <w:r w:rsidR="00504FEF" w:rsidRPr="00FA1887">
              <w:rPr>
                <w:b/>
                <w:bCs/>
                <w:sz w:val="20"/>
                <w:szCs w:val="20"/>
              </w:rPr>
              <w:t xml:space="preserve"> «Нарушения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крово</w:t>
            </w:r>
            <w:proofErr w:type="spellEnd"/>
            <w:r w:rsidR="00504FEF" w:rsidRPr="00FA1887">
              <w:rPr>
                <w:b/>
                <w:bCs/>
                <w:sz w:val="20"/>
                <w:szCs w:val="20"/>
              </w:rPr>
              <w:t xml:space="preserve">- и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b/>
                <w:bCs/>
                <w:sz w:val="20"/>
                <w:szCs w:val="20"/>
              </w:rPr>
              <w:t>. Некроз</w:t>
            </w:r>
            <w:r w:rsidR="00642126" w:rsidRPr="00FA1887">
              <w:rPr>
                <w:b/>
                <w:bCs/>
                <w:sz w:val="20"/>
                <w:szCs w:val="20"/>
              </w:rPr>
              <w:t>, Воспаление</w:t>
            </w:r>
            <w:r w:rsidR="00504FEF" w:rsidRPr="00FA188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FA1887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DAE6BE6" w:rsidR="00B77F33" w:rsidRPr="00FA1887" w:rsidRDefault="00B77F33" w:rsidP="005A2D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6. </w:t>
            </w:r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Расстройства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>. Структурно-функциональные основы гемостаза и его патология</w:t>
            </w:r>
            <w:r w:rsidR="001E51FB"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FA1887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FA1887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872B0C" w:rsidRPr="00FA1887">
              <w:rPr>
                <w:bCs/>
                <w:sz w:val="20"/>
                <w:szCs w:val="20"/>
              </w:rPr>
              <w:t>3.</w:t>
            </w:r>
            <w:r w:rsidRPr="00FA1887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FA1887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1E46785" w:rsidR="00B77F33" w:rsidRPr="00FA1887" w:rsidRDefault="00B77F33" w:rsidP="00F37E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FA188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F37EC5" w:rsidRPr="00FA1887">
              <w:rPr>
                <w:sz w:val="20"/>
                <w:szCs w:val="20"/>
                <w:lang w:val="kk-KZ" w:eastAsia="en-US"/>
              </w:rPr>
              <w:t xml:space="preserve">Изучение микроскопических препаратов </w:t>
            </w:r>
            <w:r w:rsidR="00F37EC5" w:rsidRPr="00FA1887">
              <w:rPr>
                <w:sz w:val="20"/>
                <w:szCs w:val="20"/>
              </w:rPr>
              <w:t xml:space="preserve">гиперемии, или полнокровия; кровотечения, или геморрагии; тромбоза; эмболии  </w:t>
            </w:r>
            <w:r w:rsidR="00F37EC5" w:rsidRPr="00FA1887">
              <w:rPr>
                <w:sz w:val="20"/>
                <w:szCs w:val="20"/>
              </w:rPr>
              <w:lastRenderedPageBreak/>
              <w:t xml:space="preserve">ишемия, или местного малокровия; </w:t>
            </w:r>
            <w:proofErr w:type="spellStart"/>
            <w:r w:rsidR="00F37EC5" w:rsidRPr="00FA1887">
              <w:rPr>
                <w:sz w:val="20"/>
                <w:szCs w:val="20"/>
              </w:rPr>
              <w:t>инфаркта;стаза</w:t>
            </w:r>
            <w:proofErr w:type="spellEnd"/>
            <w:r w:rsidR="001E51FB"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FA1887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EE75FC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FA1887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54F8FB1" w14:textId="165EE7EF" w:rsidR="00B77F33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0AAB5A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Л7. </w:t>
            </w:r>
            <w:r w:rsidRPr="00FA1887">
              <w:rPr>
                <w:bCs/>
                <w:sz w:val="20"/>
                <w:szCs w:val="20"/>
              </w:rPr>
              <w:t xml:space="preserve">Некроз.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309FD520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7. </w:t>
            </w:r>
            <w:r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Pr="00FA1887">
              <w:rPr>
                <w:sz w:val="20"/>
                <w:szCs w:val="20"/>
                <w:lang w:eastAsia="en-US"/>
              </w:rPr>
              <w:t>различных видов некроза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B6115B8" w14:textId="33B01D08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B1FE0" w:rsidRPr="00FA1887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FA1887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FA1887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СРСП 3.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A188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FA1887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FA1887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FA1887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FA1887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FA1887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130BB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3.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81C6CDC" w14:textId="148C399D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FA1887">
              <w:rPr>
                <w:sz w:val="20"/>
                <w:szCs w:val="20"/>
                <w:lang w:eastAsia="en-US"/>
              </w:rPr>
              <w:t>Р</w:t>
            </w:r>
            <w:r w:rsidRPr="00FA1887">
              <w:rPr>
                <w:sz w:val="20"/>
                <w:szCs w:val="20"/>
              </w:rPr>
              <w:t xml:space="preserve">асстройства </w:t>
            </w:r>
            <w:proofErr w:type="spellStart"/>
            <w:r w:rsidRPr="00FA1887">
              <w:rPr>
                <w:sz w:val="20"/>
                <w:szCs w:val="20"/>
              </w:rPr>
              <w:t>крово</w:t>
            </w:r>
            <w:proofErr w:type="spellEnd"/>
            <w:r w:rsidRPr="00FA1887">
              <w:rPr>
                <w:sz w:val="20"/>
                <w:szCs w:val="20"/>
              </w:rPr>
              <w:t xml:space="preserve">- и </w:t>
            </w:r>
            <w:proofErr w:type="spellStart"/>
            <w:r w:rsidRPr="00FA1887">
              <w:rPr>
                <w:sz w:val="20"/>
                <w:szCs w:val="20"/>
              </w:rPr>
              <w:t>лимфообращения</w:t>
            </w:r>
            <w:proofErr w:type="spellEnd"/>
            <w:r w:rsidRPr="00FA1887">
              <w:rPr>
                <w:sz w:val="20"/>
                <w:szCs w:val="20"/>
              </w:rPr>
              <w:t>. Структурно-функциональные основы гемостаза и его патология;</w:t>
            </w:r>
          </w:p>
          <w:p w14:paraId="36467FB2" w14:textId="6588F974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FA1887">
              <w:rPr>
                <w:sz w:val="20"/>
                <w:szCs w:val="20"/>
              </w:rPr>
              <w:t>- морфологические виды некроза.</w:t>
            </w:r>
            <w:r w:rsidRPr="00FA188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FA1887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FA1887" w:rsidRDefault="000849A7" w:rsidP="000849A7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C4A1D2F" w14:textId="5658503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Л8. </w:t>
            </w:r>
            <w:r w:rsidRPr="00FA1887">
              <w:rPr>
                <w:sz w:val="20"/>
                <w:szCs w:val="20"/>
              </w:rPr>
              <w:t>Воспаление. Факторы и механизмы воспаления.</w:t>
            </w:r>
          </w:p>
          <w:p w14:paraId="769FB4C9" w14:textId="7C06268F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81D4393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8. </w:t>
            </w:r>
            <w:r w:rsidRPr="00FA1887">
              <w:rPr>
                <w:sz w:val="20"/>
                <w:szCs w:val="20"/>
                <w:lang w:val="kk-KZ" w:eastAsia="en-US"/>
              </w:rPr>
              <w:t>Изучение механизмов альтерации, эксудации и пролиферации воспаления.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Задание в СДО </w:t>
            </w:r>
            <w:r w:rsidRPr="00FA1887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4E5DFAB4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 9. </w:t>
            </w:r>
            <w:r w:rsidRPr="00FA1887">
              <w:rPr>
                <w:sz w:val="20"/>
                <w:szCs w:val="20"/>
              </w:rPr>
              <w:t>Морфологические формы воспаления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CCF7E5C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FA1887">
              <w:rPr>
                <w:b/>
                <w:sz w:val="20"/>
                <w:szCs w:val="20"/>
              </w:rPr>
              <w:t>9</w:t>
            </w:r>
            <w:r w:rsidRPr="00FA1887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A1887">
              <w:rPr>
                <w:sz w:val="20"/>
                <w:szCs w:val="20"/>
                <w:lang w:val="kk-KZ" w:eastAsia="en-US"/>
              </w:rPr>
              <w:t>Изучение различных форм воспаления (эксудативное, гнойное, геморрагическое, катаральное и др.).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FEA8C57" w14:textId="1D261834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7441F" w:rsidRPr="00FA1887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FA1887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4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FA1887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FA1887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FA1887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FA1887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FA1887" w:rsidRDefault="0067441F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FA1887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7441F"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FA1887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4 </w:t>
            </w:r>
          </w:p>
          <w:p w14:paraId="0E148FCE" w14:textId="600A9624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</w:rPr>
              <w:t xml:space="preserve">- Расстройства </w:t>
            </w:r>
            <w:proofErr w:type="spellStart"/>
            <w:r w:rsidRPr="00FA1887">
              <w:rPr>
                <w:sz w:val="20"/>
                <w:szCs w:val="20"/>
              </w:rPr>
              <w:t>крово</w:t>
            </w:r>
            <w:proofErr w:type="spellEnd"/>
            <w:r w:rsidRPr="00FA1887">
              <w:rPr>
                <w:sz w:val="20"/>
                <w:szCs w:val="20"/>
              </w:rPr>
              <w:t xml:space="preserve">- и </w:t>
            </w:r>
            <w:proofErr w:type="spellStart"/>
            <w:r w:rsidRPr="00FA1887">
              <w:rPr>
                <w:sz w:val="20"/>
                <w:szCs w:val="20"/>
              </w:rPr>
              <w:t>лимфообращения</w:t>
            </w:r>
            <w:proofErr w:type="spellEnd"/>
            <w:r w:rsidRPr="00FA1887">
              <w:rPr>
                <w:sz w:val="20"/>
                <w:szCs w:val="20"/>
              </w:rPr>
              <w:t>. Структурно-функциональные основы гемостаза и его патология</w:t>
            </w:r>
            <w:r w:rsidRPr="00FA1887">
              <w:rPr>
                <w:sz w:val="20"/>
                <w:szCs w:val="20"/>
                <w:lang w:val="kk-KZ" w:eastAsia="en-US"/>
              </w:rPr>
              <w:t>.</w:t>
            </w:r>
          </w:p>
          <w:p w14:paraId="45DD7F64" w14:textId="77777777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  <w:lang w:val="kk-KZ" w:eastAsia="en-US"/>
              </w:rPr>
              <w:t>-</w:t>
            </w:r>
            <w:r w:rsidRPr="00FA1887">
              <w:rPr>
                <w:sz w:val="20"/>
                <w:szCs w:val="20"/>
                <w:lang w:eastAsia="en-US"/>
              </w:rPr>
              <w:t xml:space="preserve"> Некроз. Различные виды некроза</w:t>
            </w:r>
            <w:r w:rsidRPr="00FA1887">
              <w:rPr>
                <w:sz w:val="20"/>
                <w:szCs w:val="20"/>
                <w:lang w:val="kk-KZ" w:eastAsia="en-US"/>
              </w:rPr>
              <w:t>.</w:t>
            </w:r>
          </w:p>
          <w:p w14:paraId="50E0629E" w14:textId="5D6D09F3" w:rsidR="000849A7" w:rsidRPr="00FA1887" w:rsidRDefault="000849A7" w:rsidP="000849A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 w:eastAsia="en-US"/>
              </w:rPr>
              <w:t>- Воспаление.Различные морфологические формы воспаления.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FA1887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153EE69" w14:textId="4378A87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72CD7674" w:rsidR="00E949EA" w:rsidRPr="00FA1887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 10.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C23" w:rsidRPr="00FA1887">
              <w:rPr>
                <w:rFonts w:ascii="Times New Roman" w:hAnsi="Times New Roman"/>
                <w:sz w:val="20"/>
                <w:szCs w:val="20"/>
              </w:rPr>
              <w:t>Иммунопатологические процессы.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FA18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FA1887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FA1887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DA403F" w:rsidRPr="00FA1887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F9732EB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иммунопатологических процессов (препараты, 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680F102" w14:textId="3833EC03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FA1887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FA1887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FA1887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FA1887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FA1887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FA1887" w:rsidRDefault="00E949EA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FA1887" w:rsidRDefault="00120510" w:rsidP="00120510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E949EA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FA1887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FA1887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0D90419" w:rsidR="00982978" w:rsidRPr="00FA1887" w:rsidRDefault="00982978" w:rsidP="0008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3</w:t>
            </w:r>
            <w:r w:rsidR="000849A7" w:rsidRPr="00FA1887">
              <w:rPr>
                <w:b/>
                <w:bCs/>
                <w:sz w:val="20"/>
                <w:szCs w:val="20"/>
              </w:rPr>
              <w:t xml:space="preserve"> «А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даптивно-компенсаторны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е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 xml:space="preserve"> реакци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и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 xml:space="preserve"> органов и тканей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. Опухолевые процессы»</w:t>
            </w:r>
          </w:p>
        </w:tc>
      </w:tr>
      <w:tr w:rsidR="00DA403F" w:rsidRPr="00FA1887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5C7108D" w:rsidR="00DA403F" w:rsidRPr="00FA1887" w:rsidRDefault="00DA403F" w:rsidP="00DA403F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Pr="00FA1887">
              <w:rPr>
                <w:sz w:val="20"/>
                <w:szCs w:val="20"/>
              </w:rPr>
              <w:t>Регенерация органов и тканей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471B3A4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репаративной и патологической регенерации различных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71D7EC0" w14:textId="04930246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12</w:t>
            </w:r>
          </w:p>
          <w:p w14:paraId="32DED357" w14:textId="19A834D6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25E26202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Процессы приспособления (адаптации) и компенсации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1575583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Изучение адаптивно-компенсаторных реакций органов и тканей при изменении условий окружающей среды.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CF1775A" w14:textId="0CDF088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E24BB" w:rsidRPr="00FA1887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FA1887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FA1887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FA1887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FA1887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FA1887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FA1887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FA1887" w:rsidRDefault="00341A2D" w:rsidP="00341A2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FE24BB" w:rsidRPr="00FA1887">
              <w:rPr>
                <w:sz w:val="20"/>
                <w:szCs w:val="20"/>
              </w:rPr>
              <w:t>инхронно</w:t>
            </w:r>
          </w:p>
        </w:tc>
      </w:tr>
      <w:tr w:rsidR="00DA403F" w:rsidRPr="00FA1887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>-</w:t>
            </w:r>
            <w:r w:rsidRPr="00FA1887">
              <w:rPr>
                <w:sz w:val="20"/>
                <w:szCs w:val="20"/>
                <w:lang w:eastAsia="en-US"/>
              </w:rPr>
              <w:t xml:space="preserve">  Регенерация органов и тканей.</w:t>
            </w:r>
          </w:p>
          <w:p w14:paraId="0A8F92E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Компенсаторно-приспособительные реакции организма.</w:t>
            </w:r>
          </w:p>
          <w:p w14:paraId="1C2C4932" w14:textId="41029F1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- Развитие склеротических процессов после повреждения.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EB1C2F8" w14:textId="7F88FA9D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3160488" w:rsidR="00DA403F" w:rsidRPr="00FA1887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Склероз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7C945AA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склеротических процессов.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4D4D150" w14:textId="025AACF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740729" w:rsidRPr="00FA1887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14</w:t>
            </w:r>
          </w:p>
          <w:p w14:paraId="1A0835FB" w14:textId="58E82BA0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7F388AC5" w:rsidR="00740729" w:rsidRPr="00FA1887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>Доброкачественные</w:t>
            </w:r>
            <w:proofErr w:type="spellEnd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</w:rPr>
              <w:t>пухоли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FA1887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FA1887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6AA44B5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доброкачественных опухолей (гистопрепараты,электроннограммы)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9BB6708" w14:textId="6BFEE91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  <w:p w14:paraId="79AE54EC" w14:textId="0CDB51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C4808B8" w:rsidR="00DA403F" w:rsidRPr="00FA1887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15. </w:t>
            </w:r>
            <w:r w:rsidRPr="00FA1887">
              <w:rPr>
                <w:sz w:val="20"/>
                <w:szCs w:val="20"/>
              </w:rPr>
              <w:t>Злокачественные опухоли</w:t>
            </w:r>
            <w:r w:rsidRPr="00FA18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EAE56F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злокачественных опухолей(гистопрепараты, электроннограммы)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70A21E7" w14:textId="4FE3BB1F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227A7" w:rsidRPr="00FA1887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FA1887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FA188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FA1887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FA1887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FA1887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FA1887" w:rsidRDefault="00D872C5" w:rsidP="00D872C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0227A7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FA1887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FA1887" w:rsidRDefault="00950F6F" w:rsidP="0028029D">
      <w:pPr>
        <w:rPr>
          <w:sz w:val="20"/>
          <w:szCs w:val="20"/>
        </w:rPr>
      </w:pPr>
      <w:r w:rsidRPr="00FA1887">
        <w:rPr>
          <w:sz w:val="20"/>
          <w:szCs w:val="20"/>
        </w:rPr>
        <w:t>З а м е ч а н и я:</w:t>
      </w:r>
    </w:p>
    <w:p w14:paraId="5CCD386A" w14:textId="1CBCDC83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Л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вебинар в </w:t>
      </w:r>
      <w:r w:rsidRPr="00FA1887">
        <w:rPr>
          <w:sz w:val="20"/>
          <w:szCs w:val="20"/>
          <w:lang w:val="en-US"/>
        </w:rPr>
        <w:t>Zoom</w:t>
      </w:r>
      <w:r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FA1887" w:rsidRDefault="00982978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ПЗ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задание в СДО </w:t>
      </w:r>
      <w:r w:rsidRPr="00FA1887">
        <w:rPr>
          <w:sz w:val="20"/>
          <w:szCs w:val="20"/>
          <w:lang w:val="en-US"/>
        </w:rPr>
        <w:t>Moodle</w:t>
      </w:r>
    </w:p>
    <w:p w14:paraId="47FA14DF" w14:textId="29E28ECC" w:rsidR="00950F6F" w:rsidRPr="00FA1887" w:rsidRDefault="00950F6F" w:rsidP="0028029D">
      <w:pPr>
        <w:jc w:val="both"/>
        <w:rPr>
          <w:b/>
          <w:sz w:val="20"/>
          <w:szCs w:val="20"/>
        </w:rPr>
      </w:pPr>
      <w:r w:rsidRPr="00FA1887">
        <w:rPr>
          <w:sz w:val="20"/>
          <w:szCs w:val="20"/>
        </w:rPr>
        <w:t>- Форма проведения КР</w:t>
      </w:r>
      <w:r w:rsidRPr="00FA1887">
        <w:rPr>
          <w:b/>
          <w:sz w:val="20"/>
          <w:szCs w:val="20"/>
        </w:rPr>
        <w:t xml:space="preserve">: </w:t>
      </w:r>
      <w:r w:rsidRPr="00FA1887">
        <w:rPr>
          <w:sz w:val="20"/>
          <w:szCs w:val="20"/>
        </w:rPr>
        <w:t>вебинар</w:t>
      </w:r>
      <w:r w:rsidR="007642A3" w:rsidRPr="00FA1887">
        <w:rPr>
          <w:sz w:val="20"/>
          <w:szCs w:val="20"/>
          <w:lang w:val="kk-KZ"/>
        </w:rPr>
        <w:t xml:space="preserve"> </w:t>
      </w:r>
      <w:r w:rsidR="002A4380" w:rsidRPr="00FA1887">
        <w:rPr>
          <w:sz w:val="20"/>
          <w:szCs w:val="20"/>
        </w:rPr>
        <w:t>–</w:t>
      </w:r>
      <w:r w:rsidR="007642A3" w:rsidRPr="00FA1887">
        <w:rPr>
          <w:sz w:val="20"/>
          <w:szCs w:val="20"/>
        </w:rPr>
        <w:t xml:space="preserve"> опрос</w:t>
      </w:r>
      <w:r w:rsidR="002A4380" w:rsidRPr="00FA1887">
        <w:rPr>
          <w:sz w:val="20"/>
          <w:szCs w:val="20"/>
        </w:rPr>
        <w:t xml:space="preserve"> в </w:t>
      </w:r>
      <w:r w:rsidR="002A4380" w:rsidRPr="00FA1887">
        <w:rPr>
          <w:sz w:val="20"/>
          <w:szCs w:val="20"/>
          <w:lang w:val="en-US"/>
        </w:rPr>
        <w:t>Zoom</w:t>
      </w:r>
      <w:r w:rsidR="002A4380"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 xml:space="preserve">/ тест в СДО </w:t>
      </w:r>
      <w:r w:rsidRPr="00FA1887">
        <w:rPr>
          <w:sz w:val="20"/>
          <w:szCs w:val="20"/>
          <w:lang w:val="en-US"/>
        </w:rPr>
        <w:t>Moodle</w:t>
      </w:r>
      <w:r w:rsidRPr="00FA1887">
        <w:rPr>
          <w:sz w:val="20"/>
          <w:szCs w:val="20"/>
        </w:rPr>
        <w:t xml:space="preserve">. </w:t>
      </w:r>
      <w:r w:rsidRPr="00FA1887">
        <w:rPr>
          <w:b/>
          <w:sz w:val="20"/>
          <w:szCs w:val="20"/>
        </w:rPr>
        <w:t xml:space="preserve"> </w:t>
      </w:r>
    </w:p>
    <w:p w14:paraId="5FFF8B19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FA1887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FA1887">
        <w:rPr>
          <w:sz w:val="20"/>
          <w:szCs w:val="20"/>
        </w:rPr>
        <w:tab/>
        <w:t>Б.К. Заядан</w:t>
      </w:r>
    </w:p>
    <w:p w14:paraId="01F86B51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>Председатель методбюро</w:t>
      </w:r>
      <w:r w:rsidRPr="00FA1887">
        <w:rPr>
          <w:sz w:val="20"/>
          <w:szCs w:val="20"/>
        </w:rPr>
        <w:tab/>
      </w:r>
      <w:r w:rsidR="00A56654" w:rsidRPr="00FA1887">
        <w:rPr>
          <w:sz w:val="20"/>
          <w:szCs w:val="20"/>
        </w:rPr>
        <w:t>С.Т.Назарбекова</w:t>
      </w:r>
    </w:p>
    <w:p w14:paraId="6C68A08E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FA1887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FA1887">
        <w:rPr>
          <w:sz w:val="20"/>
          <w:szCs w:val="20"/>
        </w:rPr>
        <w:t>Заведующий кафедрой</w:t>
      </w:r>
      <w:r w:rsidRPr="00FA1887">
        <w:rPr>
          <w:sz w:val="20"/>
          <w:szCs w:val="20"/>
        </w:rPr>
        <w:tab/>
      </w:r>
      <w:r w:rsidR="00A953B2" w:rsidRPr="00FA1887">
        <w:rPr>
          <w:sz w:val="20"/>
          <w:szCs w:val="20"/>
        </w:rPr>
        <w:t>М.С.Курманбаева</w:t>
      </w:r>
    </w:p>
    <w:p w14:paraId="4538928D" w14:textId="77777777" w:rsidR="002A4380" w:rsidRPr="00FA1887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FA1887">
        <w:rPr>
          <w:sz w:val="20"/>
          <w:szCs w:val="20"/>
          <w:lang w:val="kk-KZ"/>
        </w:rPr>
        <w:t>Лектор</w:t>
      </w:r>
      <w:r w:rsidR="00A145E7" w:rsidRPr="00FA1887">
        <w:rPr>
          <w:sz w:val="20"/>
          <w:szCs w:val="20"/>
          <w:lang w:val="kk-KZ"/>
        </w:rPr>
        <w:t>ы</w:t>
      </w:r>
      <w:r w:rsidR="007642A3" w:rsidRPr="00FA1887">
        <w:rPr>
          <w:sz w:val="20"/>
          <w:szCs w:val="20"/>
          <w:lang w:val="kk-KZ"/>
        </w:rPr>
        <w:tab/>
      </w:r>
      <w:r w:rsidR="00A145E7" w:rsidRPr="00FA1887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C4350"/>
    <w:rsid w:val="000C7EC1"/>
    <w:rsid w:val="000D1768"/>
    <w:rsid w:val="00104C2C"/>
    <w:rsid w:val="001057FA"/>
    <w:rsid w:val="00120510"/>
    <w:rsid w:val="00156E5E"/>
    <w:rsid w:val="00161FFD"/>
    <w:rsid w:val="00172AB9"/>
    <w:rsid w:val="00173FE8"/>
    <w:rsid w:val="0017749E"/>
    <w:rsid w:val="001A0644"/>
    <w:rsid w:val="001A2D29"/>
    <w:rsid w:val="001C2AAC"/>
    <w:rsid w:val="001C7100"/>
    <w:rsid w:val="001E4BFF"/>
    <w:rsid w:val="001E51FB"/>
    <w:rsid w:val="002137E8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F4309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79E3"/>
    <w:rsid w:val="00400E2F"/>
    <w:rsid w:val="00405FA2"/>
    <w:rsid w:val="00407F24"/>
    <w:rsid w:val="00411F3D"/>
    <w:rsid w:val="00414F64"/>
    <w:rsid w:val="0041503E"/>
    <w:rsid w:val="004151BD"/>
    <w:rsid w:val="0042539C"/>
    <w:rsid w:val="00440815"/>
    <w:rsid w:val="004701E3"/>
    <w:rsid w:val="00472AB7"/>
    <w:rsid w:val="0047335E"/>
    <w:rsid w:val="00487B4F"/>
    <w:rsid w:val="00490ED0"/>
    <w:rsid w:val="004912F3"/>
    <w:rsid w:val="004C0B2C"/>
    <w:rsid w:val="004E3823"/>
    <w:rsid w:val="004F2BC1"/>
    <w:rsid w:val="00504FEF"/>
    <w:rsid w:val="00525D40"/>
    <w:rsid w:val="00533B63"/>
    <w:rsid w:val="00545204"/>
    <w:rsid w:val="00552275"/>
    <w:rsid w:val="005617D4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7274B"/>
    <w:rsid w:val="00672B3E"/>
    <w:rsid w:val="0067441F"/>
    <w:rsid w:val="006A0727"/>
    <w:rsid w:val="006B6DE3"/>
    <w:rsid w:val="006C437A"/>
    <w:rsid w:val="006C763E"/>
    <w:rsid w:val="006D04C2"/>
    <w:rsid w:val="006D60B7"/>
    <w:rsid w:val="007034E3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C3A1C"/>
    <w:rsid w:val="007C7264"/>
    <w:rsid w:val="00824611"/>
    <w:rsid w:val="0082739E"/>
    <w:rsid w:val="008569D5"/>
    <w:rsid w:val="00856A8E"/>
    <w:rsid w:val="00872B0C"/>
    <w:rsid w:val="00876689"/>
    <w:rsid w:val="008954D5"/>
    <w:rsid w:val="008A0697"/>
    <w:rsid w:val="008B52B5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E2941"/>
    <w:rsid w:val="00AE2D7E"/>
    <w:rsid w:val="00AF7526"/>
    <w:rsid w:val="00B16D11"/>
    <w:rsid w:val="00B20191"/>
    <w:rsid w:val="00B32B4A"/>
    <w:rsid w:val="00B57F2B"/>
    <w:rsid w:val="00B60CB4"/>
    <w:rsid w:val="00B77F33"/>
    <w:rsid w:val="00B919C2"/>
    <w:rsid w:val="00BA1D70"/>
    <w:rsid w:val="00BB3F97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CE3727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E16056"/>
    <w:rsid w:val="00E216BB"/>
    <w:rsid w:val="00E46C5F"/>
    <w:rsid w:val="00E51A6D"/>
    <w:rsid w:val="00E9112E"/>
    <w:rsid w:val="00E949EA"/>
    <w:rsid w:val="00EA6537"/>
    <w:rsid w:val="00EB434A"/>
    <w:rsid w:val="00EB7B7B"/>
    <w:rsid w:val="00EC3CAA"/>
    <w:rsid w:val="00EE19B6"/>
    <w:rsid w:val="00EE618F"/>
    <w:rsid w:val="00EE75FC"/>
    <w:rsid w:val="00EF54C0"/>
    <w:rsid w:val="00F11DFD"/>
    <w:rsid w:val="00F15515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E09"/>
    <w:rsid w:val="00F948EB"/>
    <w:rsid w:val="00FA1887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AC33-A006-42C8-B88A-85DC0FF5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dcterms:created xsi:type="dcterms:W3CDTF">2020-09-01T01:19:00Z</dcterms:created>
  <dcterms:modified xsi:type="dcterms:W3CDTF">2021-01-17T16:57:00Z</dcterms:modified>
</cp:coreProperties>
</file>